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805" w:rsidRDefault="00C60805" w:rsidP="00C60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ПАМЯТКА</w:t>
      </w:r>
    </w:p>
    <w:p w:rsidR="00C60805" w:rsidRDefault="00C60805" w:rsidP="00C608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0805" w:rsidRDefault="00C60805" w:rsidP="00C608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мерах по привлечению лиц к административной ответственности в связи с нарушениями установленных Указом Губернатора Нижегородской области от 13 марта 2020 г. № 27 правил поведения на период действия режима повышенной готовности</w:t>
      </w:r>
    </w:p>
    <w:p w:rsidR="00C60805" w:rsidRDefault="00C60805" w:rsidP="00C60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0805" w:rsidRDefault="00C60805" w:rsidP="00C608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подпунктом «у» части 1 статьи 11 Федерального закона от 21 декабря 1994 г. № 68-ФЗ "О защите населения и территорий от чрезвычайных ситуаций природного и техногенного характера"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органы государственной власти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субъектов Российской Федерации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  <w:t>устанавливают обязательные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для исполнения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  <w:t>гражданами и организациями правила поведения при введении режима повышенной готовности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или чрезвычайной ситуации.</w:t>
      </w:r>
    </w:p>
    <w:p w:rsidR="00C60805" w:rsidRDefault="00C60805" w:rsidP="00C6080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Указом Президента Российской Федерации от 2 апреля 2020 г. № 239 «О мерах по обеспечению санитарно-эпидемиологического благополучия населения на  территории Российской  Федерации в связи с распространением новой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инфекции (COVID-19)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  <w:t>в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ысшим должностным лицам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(руководителям высших исполнительных органов государственной власти) субъектов Российской Федерации с учетом положений настоящего Указа, исходя из санитарно-эпидемиологической обстановки и особенностей распространения новой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инфекции (COVID-19) в субъекте Российской Федерации, обеспечить разработку и реализацию комплекса ограничительных и иных мероприятий,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в первую очередь </w:t>
      </w:r>
      <w:bookmarkStart w:id="0" w:name="gjdgxs" w:colFirst="0" w:colLast="0"/>
      <w:bookmarkEnd w:id="0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установить особый порядок передвижения на соответствующей территории лиц и транспортных средств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за исключением транспортных средств, осуществляющих межрегиональные перевозки.</w:t>
      </w:r>
    </w:p>
    <w:p w:rsidR="00C60805" w:rsidRDefault="00C60805" w:rsidP="00C608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13 марта 2020 г. на территории Нижегородской области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введен режим повышенной готовности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60805" w:rsidRDefault="00C60805" w:rsidP="00C608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Нижегородской области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проведение любых массовых мероприятий (спортивных, зрелищных, деловых, публичных и иных) с очным присутствием людей, а также оказание соответствующих услуг, в том числе в парках культуры и отдыха, торгово-развлекательных центрах, на аттракционах и в иных местах массового посещения граждан.</w:t>
      </w:r>
    </w:p>
    <w:p w:rsidR="00C60805" w:rsidRDefault="00C60805" w:rsidP="00C608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Закрыты для посещения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общественные территории и объекты (парковые комплексы, музейно-выставочные пространства, детские площадки, ночные клубы, театры, кинотеатры, детские игровые комнаты и иные развлекательные и досуговые территории и объекты).</w:t>
      </w:r>
    </w:p>
    <w:p w:rsidR="00C60805" w:rsidRDefault="00C60805" w:rsidP="00C608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Приостановлена работа:</w:t>
      </w:r>
    </w:p>
    <w:p w:rsidR="00C60805" w:rsidRDefault="00C60805" w:rsidP="00C608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объектов розничной торговли, за исключением аптек и аптечных пунктов, а также объектов розничной торговли в части реализации продовольственных товаров и (или) непродовольственных товаров первой необходимости; </w:t>
      </w:r>
    </w:p>
    <w:p w:rsidR="00C60805" w:rsidRDefault="00C60805" w:rsidP="00C608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ресторанов, кафе, столовых, буфетов, баров, закусочных и иных предприятий общественного питания, за исключением обслуживания на вынос без посещения гражданами помещений таких предприятий, а также доставки заказов; данное ограничение не распространяется на столовые, буфеты, кафе и иные предприятия питания, осуществляющие организацию питания для работников организаций, деятельность которых не приостановлена в соответствии с настоящим Указом;</w:t>
      </w:r>
    </w:p>
    <w:p w:rsidR="00C60805" w:rsidRDefault="00C60805" w:rsidP="00C608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салонов красоты, СПА-салонов, косметических и массажных салонах, соляриев, бань, саун, бассейнов, фитнес-центров, и других объектов физической культуры, аквапарков и иных объектов, в которых оказываются подобные услуги, предусматривающие очное присутствие гражданина;</w:t>
      </w:r>
    </w:p>
    <w:p w:rsidR="00C60805" w:rsidRDefault="00C60805" w:rsidP="00C608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оказание стоматологических услуг, за исключением заболеваний и состояний, требующих оказания стоматологической помощи в экстренной или неотложной форме;</w:t>
      </w:r>
    </w:p>
    <w:p w:rsidR="00C60805" w:rsidRDefault="00C60805" w:rsidP="00C608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деятельность по оказанию услуг гражданам по курению кальянов в ресторанах, барах, кафе и в иных местах;</w:t>
      </w:r>
    </w:p>
    <w:p w:rsidR="00C60805" w:rsidRDefault="00C60805" w:rsidP="00C608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физических лиц, местом проживания (пребывания) которых является Нижегородская область,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установлены следующие требования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рекомендации:</w:t>
      </w:r>
    </w:p>
    <w:p w:rsidR="00C60805" w:rsidRDefault="00C60805" w:rsidP="00C608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лицам, прибывшим из иностранных государств, а также лицам, контактировавшим с больными новой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инфекцией (COVID-2019), соблюдать требования по самоизоляции на срок 14 дней со дня возвращения в Российскую Федерацию или контакта, соответственно, предусматривающие полный запрет на оставление места проживания (пребывания); строгий режим самоизоляции также распространяется на лиц, совместно проживающих с подлежащими самоизоляции лицами, если контакты с ними не представляется возможным исключить; необходимо незамедлительно обращаться за медицинской помощью на дому без посещения медицинских организаций при появлении первых респираторных симптомов;</w:t>
      </w:r>
    </w:p>
    <w:p w:rsidR="00C60805" w:rsidRDefault="00C60805" w:rsidP="00C608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лицам, прибывшим в аэропорт города Нижнего Новгорода, начиная с 03 апреля 2020 года, и проживающим на территории других субъектов, соблюдать требования о нахождении в изоляции и под медицинским наблюдением в условиях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обсерватора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срок 14 дней со дня возвращения в Российскую Федерацию;</w:t>
      </w:r>
    </w:p>
    <w:p w:rsidR="00C60805" w:rsidRDefault="00C60805" w:rsidP="00C608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лицам, прибывающих в Нижегородскую область любыми видами транспорта из городов федерального значения Москва и Санкт-Петербург, а также из Московской области необходимо соблюдать режим полной изоляции в течение 14 дней с момента прибытия в домашних условиях (самоизоляция) по месту проживания (пребывания), а при невозможности самоизоляции – в условиях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обсерватора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в случаях, когда режим самоизоляции соблюдается по месту проживания (пребывания) совместно с иными лицами, указанные требования о самоизоляции на 14 дней соблюдаются всеми совместно проживающими лицами. Прибывшие на автомобиле могут покинуть территорию Нижегородской области, не дожидаясь истечения 14-дневного срока, при условии следования от места самоизоляции до границы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Нижегородской области на выезд без остановок.</w:t>
      </w:r>
    </w:p>
    <w:p w:rsidR="00C60805" w:rsidRDefault="00C60805" w:rsidP="00C608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0805" w:rsidRDefault="00C60805" w:rsidP="00C608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лицам в возрасте старше 65 лет и лицам, имеющим следующие заболевания: эндокринной системы (инсулинозависимый сахарный диабет), органов дыхания, системы кровообращения, мочеполовой системы (хронической болезни почек 3-5 стадии), трансплантированные органы и ткани, злокачественные новообразования любой локации, рекомендуется соблюдать режим самоизоляции, предусматривающий полный запрет на оставление места проживания (пребывания). </w:t>
      </w:r>
    </w:p>
    <w:p w:rsidR="00C60805" w:rsidRDefault="00C60805" w:rsidP="00C608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этом необходимо обратить внимание на то, что режим самоизоляции может не применяться к руководителям и сотрудникам предприятий, организаций, учреждений и органов власти, чье нахождение на рабочем месте является критически важным для обеспечения их функционирования, работникам здравоохранения, а также к гражданам, определенным решением оперативного штаба по предупреждению распространения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инфекции на территории Нижегородской области (учитывая, что эти лица не болеют  сами и не контактировали с заболевшими).</w:t>
      </w:r>
    </w:p>
    <w:p w:rsidR="00C60805" w:rsidRDefault="00C60805" w:rsidP="00C608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родителям (опекунам, попечителям) детей в возрасте до 16 лет необходимо обеспечить режим изоляции детей в соответствии с настоящим Указом.</w:t>
      </w:r>
    </w:p>
    <w:p w:rsidR="00C60805" w:rsidRDefault="00C60805" w:rsidP="00C608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Иным категориям лиц, не указанным выше, также необходимо соблюдать режим самоизоляции, при этом для них устанавливаются следующие исключения в режим самоизоляции в месте проживания (пребывания):</w:t>
      </w:r>
    </w:p>
    <w:p w:rsidR="00C60805" w:rsidRDefault="00C60805" w:rsidP="00C608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обращения за экстренной (неотложной) медицинской помощью и случаев иной прямой угрозы жизни и здоровью; </w:t>
      </w:r>
    </w:p>
    <w:p w:rsidR="00C60805" w:rsidRDefault="00C60805" w:rsidP="00C608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следования к месту (от места) осуществления деятельности (в том числе работы), которая не приостановлена в соответствии с настоящим Указом, осуществления деятельности, связанной с передвижением по территории Нижегородской области, в случае если такое передвижение непосредственно связано с осуществлением деятельности, которая не приостановлена в соответствии с настоящим Указом (в том числе оказанием транспортных услуг и услуг доставки);</w:t>
      </w:r>
    </w:p>
    <w:p w:rsidR="00C60805" w:rsidRDefault="00C60805" w:rsidP="00C608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следования к ближайшему месту приобретения продовольственных товаров, товаров первой необходимости, медицинских услуг, или, в случае следования на личном легковом автотранспорте или легковом такси, непосредственно к месту приобретения товаров, оказания услуг в пределах населенного пункта проживания (пребывания) лица (если деятельность таких организаций не приостановлена);</w:t>
      </w:r>
    </w:p>
    <w:p w:rsidR="00C60805" w:rsidRDefault="00C60805" w:rsidP="00C608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выгула домашних животных на расстоянии, не превышающем 100 метров от места проживания (пребывания);</w:t>
      </w:r>
    </w:p>
    <w:p w:rsidR="00C60805" w:rsidRDefault="00C60805" w:rsidP="00C608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выноса отходов до ближайшего места накопления отходов;</w:t>
      </w:r>
    </w:p>
    <w:p w:rsidR="00C60805" w:rsidRDefault="00C60805" w:rsidP="00C608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следования на личном легковом автотранспорте или легковом такси из места проживания (пребывания) к дачным и садовым участкам (или в обратном направлении);</w:t>
      </w:r>
    </w:p>
    <w:p w:rsidR="00C60805" w:rsidRDefault="00C60805" w:rsidP="00C608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следование к родственнику, находящемуся в режиме самоизоляции (пожилые родственники и родственники, имеющие хронические заболевания); </w:t>
      </w:r>
    </w:p>
    <w:p w:rsidR="00C60805" w:rsidRDefault="00C60805" w:rsidP="00C608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следования к иным организациям, деятельность которых не приостановлена.</w:t>
      </w:r>
    </w:p>
    <w:p w:rsidR="00C60805" w:rsidRDefault="00C60805" w:rsidP="00C608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Перемещение на личном автотранспорте может осуществляться единолично или с совместно проживающими лицами. Перемещение на легковом такси может осуществляться при условии, если водитель легкового такси обеспечен средствами индивидуальной защиты.</w:t>
      </w:r>
    </w:p>
    <w:p w:rsidR="00C60805" w:rsidRDefault="00C60805" w:rsidP="00C608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Важно: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лицам, планирующим покинуть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 место проживания (пребывания),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необходимо оформить заявку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сервисе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"Карта жителя Нижегородской области"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размещенном на портале "nn-card.ru". За исключением должностных лиц:  </w:t>
      </w:r>
    </w:p>
    <w:p w:rsidR="00C60805" w:rsidRDefault="00C60805" w:rsidP="00C608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правоохранительных органов; </w:t>
      </w:r>
    </w:p>
    <w:p w:rsidR="00C60805" w:rsidRDefault="00C60805" w:rsidP="00C608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органов по делам гражданской обороны и чрезвычайным ситуациям и подведомственных им организаций; </w:t>
      </w:r>
    </w:p>
    <w:p w:rsidR="00C60805" w:rsidRDefault="00C60805" w:rsidP="00C608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органов по надзору в сфере защиты прав потребителей и благополучия человека и иных надзорных органов; </w:t>
      </w:r>
    </w:p>
    <w:p w:rsidR="00C60805" w:rsidRDefault="00C60805" w:rsidP="00C608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иных органов в части действий, непосредственно направленных на защиту жизни, здоровья и иных прав и свобод граждан, в том числе противодействия преступности, охраны общественного порядка, собственности и обеспечения общественной безопасности, при реализации комплекса мероприятий, связанных с противодействием распространению новой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инфекции (COVID-19).</w:t>
      </w:r>
    </w:p>
    <w:p w:rsidR="00C60805" w:rsidRDefault="00C60805" w:rsidP="00C608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Лицам, не имеющим в пользовании смартфонов, подачу заявок на перемещения вне места проживания (пребывания) осуществлять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единому номеру "112"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Нижегородской области.</w:t>
      </w:r>
    </w:p>
    <w:p w:rsidR="00C60805" w:rsidRDefault="00C60805" w:rsidP="00C608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Лица, осуществляющие перемещения в сопровождении волонтёров, имеющих соответствующее подтверждение, полученное с использованием сервиса "Карта жителя Нижегородской области" (портал "nn-card.ru"), имеют право не оформлять заявку на выход за пределы места проживания (пребывания). </w:t>
      </w:r>
    </w:p>
    <w:p w:rsidR="00C60805" w:rsidRDefault="00C60805" w:rsidP="00C60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прибывающие в Нижегородскую область любыми видами транспорта обязаны в течение одного часа с момента пересечения границы Нижегородской области сообщать о своем прибытии и контактную информацию (Ф.И.О., место отправления, место фактического пребывания на территории Нижегородской области, номер телефона, номер автомобиля) с использованием сервиса «Карта жителя Нижегородской области» (портал nn-card.ru), а в случае невозможности его использования по техническим причинам – по телефону по единому номеру «112» в Нижегородской области. Лица, прибывающие на территорию Нижегородской области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автомобильным транспортом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могут уведомить о своем прибытии на территорию на ближайшем пункте въездного контроля, также в течение одного часа с момента пересечения границы Нижегородской области, также оформив свою заявку с использованием сервиса «Карта жителя Нижегородской области» (портал nn-card.ru). </w:t>
      </w:r>
    </w:p>
    <w:p w:rsidR="00C60805" w:rsidRDefault="00C60805" w:rsidP="00C608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Лицам во время нахождения вне мест проживания (пребывания)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необходимо соблюдать дистанцию до других лиц не менее 1,5 метров, в том числе в общественных местах и общественном транспорте, за исключением случаев оказания услуг по перевозке пассажиров легковым такси.</w:t>
      </w:r>
    </w:p>
    <w:p w:rsidR="00C60805" w:rsidRDefault="00C60805" w:rsidP="00C608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Лицам, находящимся вне места своего проживания (пребывания), необходимо предъявлять по требованию должностных лиц, уполномоченных на составление протоколов об административных правонарушениях по статьям 6.3 и 20.6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Кодекса Российской Федерации об административных правонарушениях; а также работников (водителей, кондукторов) юридических лиц, индивидуальных предпринимателей, самозанятых граждан, оказывающих услуги транспортных перевозок и перевозок пассажиров на такси (в случаях перемещения в общественном транспорте):</w:t>
      </w:r>
    </w:p>
    <w:p w:rsidR="00C60805" w:rsidRDefault="00C60805" w:rsidP="00C608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QR-код заявки, сформированной с использованием сервиса «Карта жителя Нижегородской области» (портал «nn-card.ru»), на экране смартфона;</w:t>
      </w:r>
    </w:p>
    <w:p w:rsidR="00C60805" w:rsidRDefault="00C60805" w:rsidP="00C608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либо номер заявки, сформированной с использованием сервиса «Карта жителя Нижегородской области» (портал «nn-card.ru») службой 112; </w:t>
      </w:r>
    </w:p>
    <w:p w:rsidR="00C60805" w:rsidRDefault="00C60805" w:rsidP="00C608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иные документы, подтверждающие необходимость нахождения гражданина вне места его проживания (пребывания), такие как служебные удостоверения сотрудников органов и организаций указанных выше, которые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  право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перемещаться без оформления заявок.</w:t>
      </w:r>
    </w:p>
    <w:p w:rsidR="00C60805" w:rsidRDefault="00C60805" w:rsidP="00C608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Граждане вправе иным способом подтвердить цель своего нахождения вне места своего проживания (пребывания) в случаях выгула домашних животных, следования к ближайшему месту приобретения продовольственных товаров, непродовольственных товаров первой необходимости, приобретения медицинских товаров, выноса отходов.</w:t>
      </w:r>
    </w:p>
    <w:p w:rsidR="00C60805" w:rsidRDefault="00C60805" w:rsidP="00C608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Необходимо  обратить внимание на новое требование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том, что посадка пассажиров в общественный транспорт (в том числе в такси) осуществляется при предъявлении гражданами:  QR-код заявки, сформированной с использованием сервиса «Карта жителя Нижегородской области» (портал «nn-card.ru»), на экране смартфона; либо номер заявки, сформированной с использованием сервиса «Карта жителя Нижегородской области» (портал «nn-card.ru») службой 112; иных документов, подтверждающих необходимость нахождения гражданина вне места его проживания (пребывания), таких как служебные удостоверения сотрудников: органов по делам гражданской обороны и чрезвычайным ситуациям и подведомственных им организаций; органов по надзору в сфере защиты прав потребителей и благополучия человека и иных надзорных органов; иных органов в части действий, непосредственно направленных на защиту жизни, здоровья и иных прав и свобод граждан, в том числе противодействия преступности, охраны общественного порядка, собственности и обеспечения общественной безопасности, при реализации комплекса мероприятий, связанных с противодействием распространению новой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инфекции (COVID-19).</w:t>
      </w:r>
    </w:p>
    <w:p w:rsidR="00C60805" w:rsidRDefault="00C60805" w:rsidP="00C608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Юридическим лицам и индивидуальным предпринимателям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деятельность которых на территории Нижегородской области не приостанавливается (в том числе тех, на которых не распространяется Указ Президента РФ № 239)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для обеспечения возможности функционирования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и организации доступа к месту работы работников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не переведенных на дистанционный режим работы необходимо подавать заявки на сервисе "Карта жителя Нижегородской области" (портал "nn-card.ru") на получение Подтверждения статуса организации, деятельность которой не приостанавливается (далее - Подтверждение), тем самым подтверждая возможность выполнения следующих требований:</w:t>
      </w:r>
    </w:p>
    <w:p w:rsidR="00C60805" w:rsidRDefault="00C60805" w:rsidP="00C608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перевод на дистанционный режим работы всех работников, чье непосредственное участие не обусловлено обеспечением непрерывных технологических и иных процессов, необходимых для обеспечения функционирования юридического лица или индивидуального предпринимателя (во всех случаях, когда это возможно), и содействие соблюдению работниками режима самоизоляции на дому;</w:t>
      </w:r>
    </w:p>
    <w:p w:rsidR="00C60805" w:rsidRDefault="00C60805" w:rsidP="00C608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максимальное обособление отдельных структурных подразделений, территориальных единиц, в том числе посредством организации раздельного прохода, питания (территориально или по времени), обеспечение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непересечения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смен при посменной организации работы;</w:t>
      </w:r>
    </w:p>
    <w:p w:rsidR="00C60805" w:rsidRDefault="00C60805" w:rsidP="00C608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соблюдение работниками и посетителями дистанции в 1,5 метра, в том числе путем нанесения специальной разметки и установления специального режима допуска и нахождения в зданиях, строениях, сооружениях (помещениях в них), на соответствующей территории (включая прилегающую территорию);</w:t>
      </w:r>
    </w:p>
    <w:p w:rsidR="00C60805" w:rsidRDefault="00C60805" w:rsidP="00C608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входной фильтр для работников до начала рабочей смены с обязательным отстранением от нахождения на рабочем месте лиц с повышенной температурой; организовать своевременное выявление и изоляцию лиц с признаками респираторных инфекций в течение рабочего времени;</w:t>
      </w:r>
    </w:p>
    <w:p w:rsidR="00C60805" w:rsidRDefault="00C60805" w:rsidP="00C608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обеспечить работников масками (респираторами), перчатками, кожными антисептиками, контролировать их использование в течение рабочего времени; условия соблюдения правил личной гигиены сотрудников (мытье рук с мылом, использование кожных антисептиков);</w:t>
      </w:r>
    </w:p>
    <w:p w:rsidR="00C60805" w:rsidRDefault="00C60805" w:rsidP="00C608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осуществление обязательной дезинфекции контактных поверхностей (мебели, оргтехники и других) во всех помещениях в течение дня с применением дезинфицирующих средств по вирусному режиму;</w:t>
      </w:r>
    </w:p>
    <w:p w:rsidR="00C60805" w:rsidRDefault="00C60805" w:rsidP="00C608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использование в помещениях оборудования по обеззараживанию воздуха;</w:t>
      </w:r>
    </w:p>
    <w:p w:rsidR="00C60805" w:rsidRDefault="00C60805" w:rsidP="00C608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в организации запаса дезинфицирующих средств для уборки помещений и обработки рук сотрудников;</w:t>
      </w:r>
    </w:p>
    <w:p w:rsidR="00C60805" w:rsidRDefault="00C60805" w:rsidP="00C608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использование аудио-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видеоселекторной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 для производственных совещаний и решения различных вопросов (при наличии технической возможности);</w:t>
      </w:r>
    </w:p>
    <w:p w:rsidR="00C60805" w:rsidRDefault="00C60805" w:rsidP="00C608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работников организации, задействованных в доставке товаров потребителям (курьеров), средствами индивидуальной защиты.</w:t>
      </w:r>
    </w:p>
    <w:p w:rsidR="00C60805" w:rsidRDefault="00C60805" w:rsidP="00C608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указанным лицам необходимо обеспечить загрузку списка работников, привлеченных для работы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недистанционном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режиме, в соответствующем разделе сервиса "Карта жителя Нижегородской области" (портал "nn-card.ru".</w:t>
      </w:r>
    </w:p>
    <w:p w:rsidR="00C60805" w:rsidRDefault="00C60805" w:rsidP="00C60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 нарушения вышеуказанных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Кодексом Российской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Федерации  об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 правонарушениях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административная ответственность по статье 20.6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Невыполнение правил поведения при чрезвычайной ситуации или угрозе ее возникновения.</w:t>
      </w:r>
    </w:p>
    <w:p w:rsidR="00C60805" w:rsidRDefault="00C60805" w:rsidP="00C60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 невыполнение правил поведения при введении режима повышенной готовности: предупреждение или административный штраф на граждан в размере от одной тысячи до тридцати тысяч рублей; на должностных лиц – от десяти тысяч до пятидесяти тысяч рублей; на лиц, осуществляющих предпринимательскую деятельность без образования юридического лица, – от тридцати тысяч до пятидесяти тысяч рублей; на юридических лиц – от ста тысяч до трехсот тысяч рублей.</w:t>
      </w:r>
    </w:p>
    <w:p w:rsidR="00C60805" w:rsidRDefault="00C60805" w:rsidP="00C60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Если нарушения требований, установленных Указом Губернатора       № 27, повлекли причинение вреда здоровью человека или имуществу, либо повторное совершение указанных действий: административный штраф на граждан в размере от пятнадцати тысяч до пятидесяти тысяч рублей; на должностных лиц – от трехсот тысяч до пятисот тысяч рублей или дисквалификацию на срок от одного года до трех лет; на лиц, осуществляющих предпринимательскую деятельность без образования юридического лица, – от пятисот тысяч до одного миллиона рублей или административное приостановление деятельности на срок до девяноста суток; на юридических лиц – от пятисот тысяч до одного миллиона рублей или административное приостановление деятельности на срок до девяноста суток.</w:t>
      </w:r>
    </w:p>
    <w:p w:rsidR="00C60805" w:rsidRDefault="00C60805" w:rsidP="00C60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указанной статье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рассматриваются судьями районных судов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0805" w:rsidRDefault="00C60805" w:rsidP="00C60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Протоколы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составляются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должностными лицами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органов управления и сил единой государственной системы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предупреждения и ликвидации чрезвычайных ситуаций</w:t>
      </w:r>
      <w:r>
        <w:rPr>
          <w:rFonts w:ascii="Times New Roman" w:eastAsia="Times New Roman" w:hAnsi="Times New Roman" w:cs="Times New Roman"/>
          <w:sz w:val="28"/>
          <w:szCs w:val="28"/>
        </w:rPr>
        <w:t>. Перечень должностных лиц указанных органов, включая должностных лиц органов исполнительной власти субъектов Российской Федерации, утверждается Правительством Российской Федерации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 настоящее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время   не утвержден).</w:t>
      </w:r>
    </w:p>
    <w:p w:rsidR="00C60805" w:rsidRDefault="00C60805" w:rsidP="00C60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Помимо вышеуказанных должностных лиц</w:t>
      </w:r>
      <w:r>
        <w:rPr>
          <w:rFonts w:ascii="Times New Roman" w:eastAsia="Times New Roman" w:hAnsi="Times New Roman" w:cs="Times New Roman"/>
          <w:sz w:val="28"/>
          <w:szCs w:val="28"/>
        </w:rPr>
        <w:t>, протоколы об административных правонарушениях, предусмотренных статьей 20.6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вправе составлять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должностные лица органов исполнительной власти субъектов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указанных органов и их должностных лиц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утверждается высшим должностным лицом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(руководителем высшего исполнительного органа государственной власти) субъекта Российской Федерации (данная норма будет применяться до 31 декабря 2020 года).</w:t>
      </w:r>
    </w:p>
    <w:p w:rsidR="00C60805" w:rsidRDefault="00C60805" w:rsidP="00C60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Указом Губернатора Нижегородской области от 10 апреля 2020 г. № 56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должностных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органов исполнительной власти Нижегородской области, уполномоченных составлять протоколы об административных правонарушениях, предусмотренных статьей 20.61 Кодекса Российской Федерации об административных правонарушениях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был утвержден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0805" w:rsidRDefault="00C60805" w:rsidP="00C60805"/>
    <w:p w:rsidR="00C60805" w:rsidRPr="00C60805" w:rsidRDefault="00C60805" w:rsidP="00C608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080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Пресс-служба губернатора и </w:t>
      </w:r>
    </w:p>
    <w:p w:rsidR="00F37F42" w:rsidRPr="00C60805" w:rsidRDefault="00C60805" w:rsidP="00C60805">
      <w:pPr>
        <w:spacing w:after="0" w:line="240" w:lineRule="auto"/>
        <w:jc w:val="both"/>
        <w:rPr>
          <w:bCs/>
        </w:rPr>
      </w:pPr>
      <w:r w:rsidRPr="00C60805">
        <w:rPr>
          <w:rFonts w:ascii="Times New Roman" w:eastAsia="Times New Roman" w:hAnsi="Times New Roman" w:cs="Times New Roman"/>
          <w:bCs/>
          <w:sz w:val="28"/>
          <w:szCs w:val="28"/>
        </w:rPr>
        <w:t>правительства Нижегородской области</w:t>
      </w:r>
    </w:p>
    <w:sectPr w:rsidR="00F37F42" w:rsidRPr="00C60805">
      <w:pgSz w:w="11906" w:h="16838"/>
      <w:pgMar w:top="709" w:right="1273" w:bottom="1134" w:left="1273" w:header="1440" w:footer="144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805"/>
    <w:rsid w:val="00857D35"/>
    <w:rsid w:val="00C60805"/>
    <w:rsid w:val="00F3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6707E"/>
  <w15:chartTrackingRefBased/>
  <w15:docId w15:val="{E43C0C67-E8CB-4B47-9B93-3FE24735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805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2812</Words>
  <Characters>16032</Characters>
  <Application>Microsoft Office Word</Application>
  <DocSecurity>0</DocSecurity>
  <Lines>133</Lines>
  <Paragraphs>37</Paragraphs>
  <ScaleCrop>false</ScaleCrop>
  <Company/>
  <LinksUpToDate>false</LinksUpToDate>
  <CharactersWithSpaces>18807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Захаров</dc:creator>
  <cp:keywords/>
  <dc:description/>
  <cp:lastModifiedBy>Владимир Захаров</cp:lastModifiedBy>
  <cp:revision>2</cp:revision>
  <dcterms:created xsi:type="dcterms:W3CDTF">2020-04-14T10:56:00Z</dcterms:created>
  <dcterms:modified xsi:type="dcterms:W3CDTF">2020-04-14T10:56:00Z</dcterms:modified>
</cp:coreProperties>
</file>